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61" w:rsidRPr="00685D7C" w:rsidRDefault="00D871BE">
      <w:pPr>
        <w:rPr>
          <w:sz w:val="40"/>
        </w:rPr>
      </w:pPr>
      <w:r w:rsidRPr="00AB75C1">
        <w:rPr>
          <w:b/>
          <w:sz w:val="44"/>
        </w:rPr>
        <w:t>Bolognese Sauce</w:t>
      </w:r>
      <w:r w:rsidR="00685D7C" w:rsidRPr="00685D7C"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85D7C" w:rsidRPr="00685D7C">
        <w:rPr>
          <w:rFonts w:ascii="Arial" w:hAnsi="Arial" w:cs="Arial"/>
          <w:bCs/>
          <w:i/>
          <w:iCs/>
          <w:color w:val="252525"/>
          <w:sz w:val="32"/>
          <w:szCs w:val="21"/>
          <w:shd w:val="clear" w:color="auto" w:fill="FFFFFF"/>
        </w:rPr>
        <w:t>Ragù</w:t>
      </w:r>
      <w:proofErr w:type="spellEnd"/>
      <w:r w:rsidR="00685D7C" w:rsidRPr="00685D7C">
        <w:rPr>
          <w:rFonts w:ascii="Arial" w:hAnsi="Arial" w:cs="Arial"/>
          <w:bCs/>
          <w:i/>
          <w:iCs/>
          <w:color w:val="252525"/>
          <w:sz w:val="32"/>
          <w:szCs w:val="21"/>
          <w:shd w:val="clear" w:color="auto" w:fill="FFFFFF"/>
        </w:rPr>
        <w:t xml:space="preserve"> </w:t>
      </w:r>
      <w:proofErr w:type="spellStart"/>
      <w:r w:rsidR="00685D7C" w:rsidRPr="00685D7C">
        <w:rPr>
          <w:rFonts w:ascii="Arial" w:hAnsi="Arial" w:cs="Arial"/>
          <w:bCs/>
          <w:i/>
          <w:iCs/>
          <w:color w:val="252525"/>
          <w:sz w:val="32"/>
          <w:szCs w:val="21"/>
          <w:shd w:val="clear" w:color="auto" w:fill="FFFFFF"/>
        </w:rPr>
        <w:t>alla</w:t>
      </w:r>
      <w:proofErr w:type="spellEnd"/>
      <w:r w:rsidR="00685D7C" w:rsidRPr="00685D7C">
        <w:rPr>
          <w:rFonts w:ascii="Arial" w:hAnsi="Arial" w:cs="Arial"/>
          <w:bCs/>
          <w:i/>
          <w:iCs/>
          <w:color w:val="252525"/>
          <w:sz w:val="32"/>
          <w:szCs w:val="21"/>
          <w:shd w:val="clear" w:color="auto" w:fill="FFFFFF"/>
        </w:rPr>
        <w:t xml:space="preserve"> Bolognese</w:t>
      </w:r>
      <w:r w:rsidRPr="00685D7C">
        <w:rPr>
          <w:sz w:val="72"/>
        </w:rPr>
        <w:t xml:space="preserve"> </w:t>
      </w:r>
      <w:r w:rsidR="00685D7C">
        <w:rPr>
          <w:sz w:val="40"/>
        </w:rPr>
        <w:t xml:space="preserve">  </w:t>
      </w:r>
      <w:r w:rsidRPr="00685D7C">
        <w:rPr>
          <w:b/>
          <w:sz w:val="36"/>
        </w:rPr>
        <w:t>(recipe for the whole group)</w:t>
      </w:r>
    </w:p>
    <w:tbl>
      <w:tblPr>
        <w:tblpPr w:leftFromText="180" w:rightFromText="180" w:vertAnchor="text" w:horzAnchor="margin" w:tblpXSpec="right" w:tblpY="297"/>
        <w:tblW w:w="0" w:type="auto"/>
        <w:tblLook w:val="0000" w:firstRow="0" w:lastRow="0" w:firstColumn="0" w:lastColumn="0" w:noHBand="0" w:noVBand="0"/>
      </w:tblPr>
      <w:tblGrid>
        <w:gridCol w:w="5451"/>
      </w:tblGrid>
      <w:tr w:rsidR="007308E7" w:rsidTr="00685D7C">
        <w:trPr>
          <w:trHeight w:val="3915"/>
        </w:trPr>
        <w:tc>
          <w:tcPr>
            <w:tcW w:w="5451" w:type="dxa"/>
          </w:tcPr>
          <w:p w:rsidR="007308E7" w:rsidRDefault="007308E7" w:rsidP="007308E7">
            <w:r>
              <w:rPr>
                <w:noProof/>
              </w:rPr>
              <w:drawing>
                <wp:inline distT="0" distB="0" distL="0" distR="0" wp14:anchorId="786B7E16" wp14:editId="4ED10BAD">
                  <wp:extent cx="3324225" cy="2348705"/>
                  <wp:effectExtent l="0" t="0" r="0" b="0"/>
                  <wp:docPr id="1" name="Picture 1" descr="http://ridiculicious.ca/wp-content/uploads/2013/04/bologn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diculicious.ca/wp-content/uploads/2013/04/bologn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936" cy="2369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1BE" w:rsidRDefault="00D871BE"/>
    <w:p w:rsidR="00AB75C1" w:rsidRPr="000523BF" w:rsidRDefault="00AB75C1" w:rsidP="000523BF">
      <w:pPr>
        <w:spacing w:after="0" w:line="240" w:lineRule="auto"/>
        <w:rPr>
          <w:sz w:val="28"/>
        </w:rPr>
      </w:pPr>
      <w:r w:rsidRPr="000523BF">
        <w:rPr>
          <w:sz w:val="28"/>
        </w:rPr>
        <w:t>1 bacon, chopped coarsely</w:t>
      </w:r>
    </w:p>
    <w:p w:rsidR="00D871BE" w:rsidRPr="000523BF" w:rsidRDefault="00D871BE" w:rsidP="000523BF">
      <w:pPr>
        <w:spacing w:after="0" w:line="240" w:lineRule="auto"/>
        <w:rPr>
          <w:sz w:val="28"/>
        </w:rPr>
      </w:pPr>
      <w:r w:rsidRPr="000523BF">
        <w:rPr>
          <w:sz w:val="28"/>
        </w:rPr>
        <w:t>200 grams ground beef</w:t>
      </w:r>
    </w:p>
    <w:p w:rsidR="00AB75C1" w:rsidRPr="000523BF" w:rsidRDefault="00AB75C1" w:rsidP="000523BF">
      <w:pPr>
        <w:spacing w:after="0" w:line="240" w:lineRule="auto"/>
        <w:rPr>
          <w:sz w:val="28"/>
        </w:rPr>
      </w:pPr>
      <w:r w:rsidRPr="000523BF">
        <w:rPr>
          <w:sz w:val="28"/>
        </w:rPr>
        <w:t>½ medium onion, chopped</w:t>
      </w:r>
    </w:p>
    <w:p w:rsidR="00AB75C1" w:rsidRPr="000523BF" w:rsidRDefault="00AB75C1" w:rsidP="000523BF">
      <w:pPr>
        <w:spacing w:after="0" w:line="240" w:lineRule="auto"/>
        <w:rPr>
          <w:sz w:val="28"/>
        </w:rPr>
      </w:pPr>
      <w:r w:rsidRPr="000523BF">
        <w:rPr>
          <w:sz w:val="28"/>
        </w:rPr>
        <w:t>1 clove of garlic, minced</w:t>
      </w:r>
    </w:p>
    <w:p w:rsidR="00D871BE" w:rsidRPr="000523BF" w:rsidRDefault="00D871BE" w:rsidP="000523BF">
      <w:pPr>
        <w:spacing w:after="0" w:line="240" w:lineRule="auto"/>
        <w:rPr>
          <w:sz w:val="28"/>
        </w:rPr>
      </w:pPr>
      <w:r w:rsidRPr="000523BF">
        <w:rPr>
          <w:sz w:val="28"/>
        </w:rPr>
        <w:t xml:space="preserve">½ carrot, </w:t>
      </w:r>
      <w:r w:rsidR="00AB75C1" w:rsidRPr="000523BF">
        <w:rPr>
          <w:sz w:val="28"/>
        </w:rPr>
        <w:t xml:space="preserve">peeled and </w:t>
      </w:r>
      <w:r w:rsidRPr="000523BF">
        <w:rPr>
          <w:sz w:val="28"/>
        </w:rPr>
        <w:t>chopped</w:t>
      </w:r>
    </w:p>
    <w:p w:rsidR="00D871BE" w:rsidRPr="000523BF" w:rsidRDefault="00D871BE" w:rsidP="000523BF">
      <w:pPr>
        <w:spacing w:after="0" w:line="240" w:lineRule="auto"/>
        <w:rPr>
          <w:sz w:val="28"/>
        </w:rPr>
      </w:pPr>
      <w:r w:rsidRPr="000523BF">
        <w:rPr>
          <w:sz w:val="28"/>
        </w:rPr>
        <w:t>½ celery stalk, chopped</w:t>
      </w:r>
    </w:p>
    <w:p w:rsidR="00AB75C1" w:rsidRPr="000523BF" w:rsidRDefault="00A5325C" w:rsidP="000523BF">
      <w:pPr>
        <w:spacing w:after="0" w:line="240" w:lineRule="auto"/>
        <w:rPr>
          <w:sz w:val="28"/>
        </w:rPr>
      </w:pPr>
      <w:r>
        <w:rPr>
          <w:sz w:val="28"/>
        </w:rPr>
        <w:t>250</w:t>
      </w:r>
      <w:r w:rsidR="00AB75C1" w:rsidRPr="000523BF">
        <w:rPr>
          <w:sz w:val="28"/>
        </w:rPr>
        <w:t xml:space="preserve"> mL diced canned tomatoes</w:t>
      </w:r>
    </w:p>
    <w:p w:rsidR="00AB75C1" w:rsidRPr="000523BF" w:rsidRDefault="00AB75C1" w:rsidP="000523BF">
      <w:pPr>
        <w:spacing w:after="0" w:line="240" w:lineRule="auto"/>
        <w:rPr>
          <w:sz w:val="28"/>
        </w:rPr>
      </w:pPr>
      <w:r w:rsidRPr="000523BF">
        <w:rPr>
          <w:sz w:val="28"/>
        </w:rPr>
        <w:t>2 mL dried oregano</w:t>
      </w:r>
    </w:p>
    <w:p w:rsidR="00AB75C1" w:rsidRPr="000523BF" w:rsidRDefault="00AB75C1" w:rsidP="000523BF">
      <w:pPr>
        <w:spacing w:after="0" w:line="240" w:lineRule="auto"/>
        <w:rPr>
          <w:sz w:val="28"/>
        </w:rPr>
      </w:pPr>
      <w:r w:rsidRPr="000523BF">
        <w:rPr>
          <w:sz w:val="28"/>
        </w:rPr>
        <w:t>1 mL dried rosemary</w:t>
      </w:r>
    </w:p>
    <w:p w:rsidR="00AB75C1" w:rsidRPr="000523BF" w:rsidRDefault="00AB75C1" w:rsidP="000523BF">
      <w:pPr>
        <w:spacing w:after="0" w:line="240" w:lineRule="auto"/>
        <w:rPr>
          <w:sz w:val="28"/>
        </w:rPr>
      </w:pPr>
      <w:r w:rsidRPr="000523BF">
        <w:rPr>
          <w:sz w:val="28"/>
        </w:rPr>
        <w:t>1 dried bay leaf</w:t>
      </w:r>
    </w:p>
    <w:p w:rsidR="00AB75C1" w:rsidRPr="000523BF" w:rsidRDefault="00AB75C1" w:rsidP="000523BF">
      <w:pPr>
        <w:spacing w:after="0" w:line="240" w:lineRule="auto"/>
        <w:rPr>
          <w:sz w:val="28"/>
        </w:rPr>
      </w:pPr>
      <w:r w:rsidRPr="000523BF">
        <w:rPr>
          <w:sz w:val="28"/>
        </w:rPr>
        <w:t>50 mL cooking wine (white or red)</w:t>
      </w:r>
    </w:p>
    <w:p w:rsidR="00D871BE" w:rsidRPr="000523BF" w:rsidRDefault="00D871BE" w:rsidP="000523BF">
      <w:pPr>
        <w:spacing w:after="0" w:line="240" w:lineRule="auto"/>
        <w:rPr>
          <w:sz w:val="28"/>
        </w:rPr>
      </w:pPr>
      <w:r w:rsidRPr="000523BF">
        <w:rPr>
          <w:sz w:val="28"/>
        </w:rPr>
        <w:t>125 mL tomato sauce or crushed tomato</w:t>
      </w:r>
    </w:p>
    <w:p w:rsidR="00D871BE" w:rsidRPr="000523BF" w:rsidRDefault="00A5325C" w:rsidP="000523BF">
      <w:pPr>
        <w:spacing w:after="0" w:line="240" w:lineRule="auto"/>
        <w:rPr>
          <w:sz w:val="28"/>
        </w:rPr>
      </w:pPr>
      <w:r>
        <w:rPr>
          <w:sz w:val="28"/>
        </w:rPr>
        <w:t>125</w:t>
      </w:r>
      <w:r w:rsidR="00AB75C1" w:rsidRPr="000523BF">
        <w:rPr>
          <w:sz w:val="28"/>
        </w:rPr>
        <w:t xml:space="preserve"> mL stock (</w:t>
      </w:r>
      <w:r>
        <w:rPr>
          <w:sz w:val="28"/>
        </w:rPr>
        <w:t>or 125</w:t>
      </w:r>
      <w:r w:rsidR="00D871BE" w:rsidRPr="000523BF">
        <w:rPr>
          <w:sz w:val="28"/>
        </w:rPr>
        <w:t xml:space="preserve"> mL </w:t>
      </w:r>
      <w:r w:rsidR="00AB75C1" w:rsidRPr="000523BF">
        <w:rPr>
          <w:sz w:val="28"/>
        </w:rPr>
        <w:t xml:space="preserve">hot </w:t>
      </w:r>
      <w:r w:rsidR="00D871BE" w:rsidRPr="000523BF">
        <w:rPr>
          <w:sz w:val="28"/>
        </w:rPr>
        <w:t>water + 5 mL stock powder)</w:t>
      </w:r>
    </w:p>
    <w:p w:rsidR="00D871BE" w:rsidRPr="000523BF" w:rsidRDefault="00AB75C1" w:rsidP="000523BF">
      <w:pPr>
        <w:spacing w:after="0" w:line="240" w:lineRule="auto"/>
        <w:rPr>
          <w:sz w:val="28"/>
        </w:rPr>
      </w:pPr>
      <w:r w:rsidRPr="000523BF">
        <w:rPr>
          <w:sz w:val="28"/>
        </w:rPr>
        <w:t>Salt and pepper to tas</w:t>
      </w:r>
      <w:r w:rsidR="00D871BE" w:rsidRPr="000523BF">
        <w:rPr>
          <w:sz w:val="28"/>
        </w:rPr>
        <w:t>te</w:t>
      </w:r>
    </w:p>
    <w:p w:rsidR="00AB75C1" w:rsidRDefault="000523BF" w:rsidP="00685D7C">
      <w:pPr>
        <w:spacing w:after="0" w:line="240" w:lineRule="auto"/>
        <w:rPr>
          <w:sz w:val="28"/>
        </w:rPr>
      </w:pPr>
      <w:r w:rsidRPr="000523BF">
        <w:rPr>
          <w:sz w:val="28"/>
        </w:rPr>
        <w:t>15 mL Parmesan cheese</w:t>
      </w:r>
      <w:r w:rsidR="002A0F86">
        <w:rPr>
          <w:sz w:val="28"/>
        </w:rPr>
        <w:t>- for garnish</w:t>
      </w:r>
    </w:p>
    <w:p w:rsidR="00685D7C" w:rsidRDefault="00685D7C" w:rsidP="00685D7C">
      <w:pPr>
        <w:spacing w:after="0" w:line="240" w:lineRule="auto"/>
        <w:rPr>
          <w:sz w:val="28"/>
        </w:rPr>
      </w:pPr>
    </w:p>
    <w:p w:rsidR="000523BF" w:rsidRPr="000523BF" w:rsidRDefault="000523BF">
      <w:pPr>
        <w:rPr>
          <w:b/>
          <w:sz w:val="32"/>
        </w:rPr>
      </w:pPr>
      <w:r w:rsidRPr="000523BF">
        <w:rPr>
          <w:b/>
          <w:sz w:val="32"/>
        </w:rPr>
        <w:t>Method:</w:t>
      </w:r>
    </w:p>
    <w:p w:rsidR="00AB75C1" w:rsidRPr="000523BF" w:rsidRDefault="00AB75C1" w:rsidP="00AB75C1">
      <w:pPr>
        <w:pStyle w:val="ListParagraph"/>
        <w:numPr>
          <w:ilvl w:val="0"/>
          <w:numId w:val="4"/>
        </w:numPr>
        <w:rPr>
          <w:sz w:val="28"/>
        </w:rPr>
      </w:pPr>
      <w:r w:rsidRPr="000523BF">
        <w:rPr>
          <w:sz w:val="28"/>
        </w:rPr>
        <w:t>Cut bacon and prepare all vegetables.</w:t>
      </w:r>
    </w:p>
    <w:p w:rsidR="00685D7C" w:rsidRDefault="00AB75C1" w:rsidP="00AB75C1">
      <w:pPr>
        <w:pStyle w:val="ListParagraph"/>
        <w:numPr>
          <w:ilvl w:val="0"/>
          <w:numId w:val="4"/>
        </w:numPr>
        <w:rPr>
          <w:sz w:val="28"/>
        </w:rPr>
      </w:pPr>
      <w:r w:rsidRPr="000523BF">
        <w:rPr>
          <w:sz w:val="28"/>
        </w:rPr>
        <w:t>In a large pot, preheat pot with medium heat setting (#5). Pla</w:t>
      </w:r>
      <w:r w:rsidR="00685D7C">
        <w:rPr>
          <w:sz w:val="28"/>
        </w:rPr>
        <w:t>ce bacon in and cook until golden (about 2 minutes)</w:t>
      </w:r>
      <w:r w:rsidRPr="000523BF">
        <w:rPr>
          <w:sz w:val="28"/>
        </w:rPr>
        <w:t xml:space="preserve">. </w:t>
      </w:r>
      <w:r w:rsidR="004C3C0F">
        <w:rPr>
          <w:i/>
          <w:sz w:val="28"/>
        </w:rPr>
        <w:t>I</w:t>
      </w:r>
      <w:r w:rsidR="004C3C0F" w:rsidRPr="004C3C0F">
        <w:rPr>
          <w:i/>
          <w:sz w:val="28"/>
        </w:rPr>
        <w:t>f use chicken bacon, use 15 mL during cooking</w:t>
      </w:r>
    </w:p>
    <w:p w:rsidR="00AB75C1" w:rsidRPr="000523BF" w:rsidRDefault="00AB75C1" w:rsidP="00AB75C1">
      <w:pPr>
        <w:pStyle w:val="ListParagraph"/>
        <w:numPr>
          <w:ilvl w:val="0"/>
          <w:numId w:val="4"/>
        </w:numPr>
        <w:rPr>
          <w:sz w:val="28"/>
        </w:rPr>
      </w:pPr>
      <w:r w:rsidRPr="000523BF">
        <w:rPr>
          <w:sz w:val="28"/>
        </w:rPr>
        <w:t>Reduce heat to</w:t>
      </w:r>
      <w:r w:rsidR="00685D7C">
        <w:rPr>
          <w:sz w:val="28"/>
        </w:rPr>
        <w:t xml:space="preserve"> medium-low (#3) add in</w:t>
      </w:r>
      <w:r w:rsidRPr="000523BF">
        <w:rPr>
          <w:sz w:val="28"/>
        </w:rPr>
        <w:t xml:space="preserve"> </w:t>
      </w:r>
      <w:bookmarkStart w:id="0" w:name="_GoBack"/>
      <w:bookmarkEnd w:id="0"/>
      <w:r w:rsidR="00A5325C">
        <w:rPr>
          <w:sz w:val="28"/>
        </w:rPr>
        <w:t>chopped onion</w:t>
      </w:r>
      <w:r w:rsidR="00685D7C" w:rsidRPr="000523BF">
        <w:rPr>
          <w:sz w:val="28"/>
        </w:rPr>
        <w:t>, minced garlic, chopped carrot, and chopped celery</w:t>
      </w:r>
      <w:r w:rsidR="00685D7C">
        <w:rPr>
          <w:sz w:val="28"/>
        </w:rPr>
        <w:t>. Sauté</w:t>
      </w:r>
      <w:r w:rsidRPr="000523BF">
        <w:rPr>
          <w:sz w:val="28"/>
        </w:rPr>
        <w:t xml:space="preserve"> for 3 minutes until vegetables are soften.</w:t>
      </w:r>
    </w:p>
    <w:p w:rsidR="00AB75C1" w:rsidRPr="000523BF" w:rsidRDefault="000523BF" w:rsidP="00AB75C1">
      <w:pPr>
        <w:pStyle w:val="ListParagraph"/>
        <w:numPr>
          <w:ilvl w:val="0"/>
          <w:numId w:val="4"/>
        </w:numPr>
        <w:rPr>
          <w:sz w:val="28"/>
        </w:rPr>
      </w:pPr>
      <w:r w:rsidRPr="000523BF">
        <w:rPr>
          <w:sz w:val="28"/>
        </w:rPr>
        <w:t xml:space="preserve">Increase heat to medium high (#7). </w:t>
      </w:r>
      <w:r w:rsidR="00AB75C1" w:rsidRPr="000523BF">
        <w:rPr>
          <w:sz w:val="28"/>
        </w:rPr>
        <w:t>Add ground beef in to the pot. Cook until there is no pink showing.</w:t>
      </w:r>
    </w:p>
    <w:p w:rsidR="00AB75C1" w:rsidRPr="000523BF" w:rsidRDefault="00AB75C1" w:rsidP="00AB75C1">
      <w:pPr>
        <w:pStyle w:val="ListParagraph"/>
        <w:numPr>
          <w:ilvl w:val="0"/>
          <w:numId w:val="4"/>
        </w:numPr>
        <w:rPr>
          <w:sz w:val="28"/>
        </w:rPr>
      </w:pPr>
      <w:r w:rsidRPr="000523BF">
        <w:rPr>
          <w:sz w:val="28"/>
        </w:rPr>
        <w:t xml:space="preserve">Add dried oregano, rosemary, and bay leaf. Stir in cooking wine, tomato sauce, </w:t>
      </w:r>
      <w:r w:rsidR="00A5325C">
        <w:rPr>
          <w:sz w:val="28"/>
        </w:rPr>
        <w:t xml:space="preserve">diced canned tomato </w:t>
      </w:r>
      <w:r w:rsidRPr="000523BF">
        <w:rPr>
          <w:sz w:val="28"/>
        </w:rPr>
        <w:t>and stock</w:t>
      </w:r>
      <w:r w:rsidR="000523BF" w:rsidRPr="000523BF">
        <w:rPr>
          <w:sz w:val="28"/>
        </w:rPr>
        <w:t>. Use high heat to bring to a boil.</w:t>
      </w:r>
    </w:p>
    <w:p w:rsidR="007308E7" w:rsidRDefault="000523BF" w:rsidP="00AB75C1">
      <w:pPr>
        <w:pStyle w:val="ListParagraph"/>
        <w:numPr>
          <w:ilvl w:val="0"/>
          <w:numId w:val="4"/>
        </w:numPr>
        <w:rPr>
          <w:sz w:val="28"/>
        </w:rPr>
      </w:pPr>
      <w:r w:rsidRPr="000523BF">
        <w:rPr>
          <w:sz w:val="28"/>
        </w:rPr>
        <w:t>Reduce the heat and allow the sauce to simmer for 20 minutes</w:t>
      </w:r>
      <w:r w:rsidR="00A5325C">
        <w:rPr>
          <w:sz w:val="28"/>
        </w:rPr>
        <w:t xml:space="preserve"> with the lid off</w:t>
      </w:r>
      <w:r w:rsidRPr="000523BF">
        <w:rPr>
          <w:sz w:val="28"/>
        </w:rPr>
        <w:t>. Stir occasionally to prevent sticking</w:t>
      </w:r>
      <w:r w:rsidR="00A5325C">
        <w:rPr>
          <w:sz w:val="28"/>
        </w:rPr>
        <w:t>. If the sauce gets too thic</w:t>
      </w:r>
      <w:r w:rsidR="007308E7">
        <w:rPr>
          <w:sz w:val="28"/>
        </w:rPr>
        <w:t>k, add in more stock or water.</w:t>
      </w:r>
      <w:r w:rsidRPr="000523BF">
        <w:rPr>
          <w:sz w:val="28"/>
        </w:rPr>
        <w:t xml:space="preserve"> </w:t>
      </w:r>
    </w:p>
    <w:p w:rsidR="000523BF" w:rsidRPr="000523BF" w:rsidRDefault="000523BF" w:rsidP="007308E7">
      <w:pPr>
        <w:pStyle w:val="ListParagraph"/>
        <w:rPr>
          <w:sz w:val="28"/>
        </w:rPr>
      </w:pPr>
      <w:r w:rsidRPr="000523BF">
        <w:rPr>
          <w:sz w:val="28"/>
        </w:rPr>
        <w:t>(</w:t>
      </w:r>
      <w:r w:rsidRPr="007308E7">
        <w:rPr>
          <w:sz w:val="28"/>
          <w:u w:val="single"/>
        </w:rPr>
        <w:t>Suggestion</w:t>
      </w:r>
      <w:r w:rsidRPr="000523BF">
        <w:rPr>
          <w:sz w:val="28"/>
        </w:rPr>
        <w:t>: if you have more time at home, let the sauce simmer for 1 hour for deeper/ richer flavor)</w:t>
      </w:r>
    </w:p>
    <w:p w:rsidR="000523BF" w:rsidRPr="000523BF" w:rsidRDefault="000523BF" w:rsidP="00AB75C1">
      <w:pPr>
        <w:pStyle w:val="ListParagraph"/>
        <w:numPr>
          <w:ilvl w:val="0"/>
          <w:numId w:val="4"/>
        </w:numPr>
        <w:rPr>
          <w:sz w:val="28"/>
        </w:rPr>
      </w:pPr>
      <w:r w:rsidRPr="000523BF">
        <w:rPr>
          <w:sz w:val="28"/>
        </w:rPr>
        <w:t>Just when the sauce is almost ready, season with salt and pepper.</w:t>
      </w:r>
    </w:p>
    <w:p w:rsidR="00D871BE" w:rsidRDefault="000523BF" w:rsidP="000523BF">
      <w:pPr>
        <w:pStyle w:val="ListParagraph"/>
        <w:numPr>
          <w:ilvl w:val="0"/>
          <w:numId w:val="4"/>
        </w:numPr>
        <w:rPr>
          <w:sz w:val="28"/>
        </w:rPr>
      </w:pPr>
      <w:r w:rsidRPr="000523BF">
        <w:rPr>
          <w:sz w:val="28"/>
        </w:rPr>
        <w:t xml:space="preserve">Serve the sauce over cooked pasta and </w:t>
      </w:r>
      <w:r w:rsidR="002A0F86">
        <w:rPr>
          <w:sz w:val="28"/>
        </w:rPr>
        <w:t xml:space="preserve">garnish with </w:t>
      </w:r>
      <w:r w:rsidRPr="000523BF">
        <w:rPr>
          <w:sz w:val="28"/>
        </w:rPr>
        <w:t>a little grated Parmesan cheese.</w:t>
      </w:r>
    </w:p>
    <w:p w:rsidR="001059A6" w:rsidRDefault="001059A6" w:rsidP="00685D7C">
      <w:pPr>
        <w:ind w:left="360"/>
        <w:rPr>
          <w:rFonts w:ascii="inherit" w:hAnsi="inherit"/>
          <w:color w:val="000000"/>
          <w:sz w:val="21"/>
          <w:szCs w:val="21"/>
          <w:shd w:val="clear" w:color="auto" w:fill="FFFFFD"/>
        </w:rPr>
      </w:pPr>
    </w:p>
    <w:p w:rsidR="00685D7C" w:rsidRPr="001059A6" w:rsidRDefault="00685D7C" w:rsidP="00685D7C">
      <w:pPr>
        <w:ind w:left="360"/>
        <w:rPr>
          <w:sz w:val="28"/>
        </w:rPr>
      </w:pPr>
      <w:r w:rsidRPr="001059A6">
        <w:rPr>
          <w:rFonts w:ascii="inherit" w:hAnsi="inherit"/>
          <w:color w:val="000000"/>
          <w:sz w:val="21"/>
          <w:szCs w:val="21"/>
          <w:shd w:val="clear" w:color="auto" w:fill="FFFFFD"/>
        </w:rPr>
        <w:t>Bolognese sauce is an Italian meat-based sauce for pasta which originates in Bologna, a city in Northern Italy. A thick, full-bodied meat sauce that's a staple of northern Italy's Bologna. A true Bolognese sauce includes a small amount of tomatoes or tomato paste in a rich sauce with meat and other ingredients. It tends to be served on thick pasta, as larger pasta shapes hold meat</w:t>
      </w:r>
      <w:r w:rsidR="001059A6" w:rsidRPr="001059A6">
        <w:rPr>
          <w:rFonts w:ascii="inherit" w:hAnsi="inherit"/>
          <w:color w:val="000000"/>
          <w:sz w:val="21"/>
          <w:szCs w:val="21"/>
          <w:shd w:val="clear" w:color="auto" w:fill="FFFFFD"/>
        </w:rPr>
        <w:t xml:space="preserve"> much better than finer pastas. </w:t>
      </w:r>
    </w:p>
    <w:sectPr w:rsidR="00685D7C" w:rsidRPr="001059A6" w:rsidSect="006B4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C02DC"/>
    <w:multiLevelType w:val="multilevel"/>
    <w:tmpl w:val="CFFE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B5187"/>
    <w:multiLevelType w:val="multilevel"/>
    <w:tmpl w:val="D56E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9355E"/>
    <w:multiLevelType w:val="hybridMultilevel"/>
    <w:tmpl w:val="62C0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B538E"/>
    <w:multiLevelType w:val="multilevel"/>
    <w:tmpl w:val="7372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49"/>
    <w:rsid w:val="000523BF"/>
    <w:rsid w:val="001059A6"/>
    <w:rsid w:val="00196861"/>
    <w:rsid w:val="002A0F86"/>
    <w:rsid w:val="00471924"/>
    <w:rsid w:val="004C3C0F"/>
    <w:rsid w:val="00685D7C"/>
    <w:rsid w:val="006B4A49"/>
    <w:rsid w:val="007308E7"/>
    <w:rsid w:val="00A5325C"/>
    <w:rsid w:val="00AB75C1"/>
    <w:rsid w:val="00D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FBDA6-E1CC-4583-828F-90C43CA8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5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5D7C"/>
  </w:style>
  <w:style w:type="character" w:styleId="Hyperlink">
    <w:name w:val="Hyperlink"/>
    <w:basedOn w:val="DefaultParagraphFont"/>
    <w:uiPriority w:val="99"/>
    <w:semiHidden/>
    <w:unhideWhenUsed/>
    <w:rsid w:val="00685D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4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97617">
                                      <w:marLeft w:val="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39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88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346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3103">
                          <w:marLeft w:val="60"/>
                          <w:marRight w:val="60"/>
                          <w:marTop w:val="399"/>
                          <w:marBottom w:val="300"/>
                          <w:divBdr>
                            <w:top w:val="single" w:sz="6" w:space="15" w:color="F2EDE3"/>
                            <w:left w:val="single" w:sz="48" w:space="15" w:color="F2EDE3"/>
                            <w:bottom w:val="single" w:sz="6" w:space="15" w:color="F2EDE3"/>
                            <w:right w:val="single" w:sz="48" w:space="15" w:color="F2EDE3"/>
                          </w:divBdr>
                          <w:divsChild>
                            <w:div w:id="1150441903">
                              <w:marLeft w:val="10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EAEAEA"/>
                            <w:left w:val="single" w:sz="6" w:space="10" w:color="EAEAEA"/>
                            <w:bottom w:val="none" w:sz="0" w:space="0" w:color="auto"/>
                            <w:right w:val="single" w:sz="6" w:space="10" w:color="EAEAEA"/>
                          </w:divBdr>
                          <w:divsChild>
                            <w:div w:id="7992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9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6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Wei</dc:creator>
  <cp:keywords/>
  <dc:description/>
  <cp:lastModifiedBy>Phoebe Wei</cp:lastModifiedBy>
  <cp:revision>4</cp:revision>
  <cp:lastPrinted>2014-12-03T20:28:00Z</cp:lastPrinted>
  <dcterms:created xsi:type="dcterms:W3CDTF">2014-12-02T21:16:00Z</dcterms:created>
  <dcterms:modified xsi:type="dcterms:W3CDTF">2014-12-09T19:22:00Z</dcterms:modified>
</cp:coreProperties>
</file>